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660" w:lineRule="exact"/>
        <w:jc w:val="both"/>
        <w:textAlignment w:val="auto"/>
        <w:rPr>
          <w:rStyle w:val="11"/>
          <w:rFonts w:hint="eastAsia" w:ascii="黑体" w:hAnsi="黑体" w:eastAsia="黑体" w:cs="黑体"/>
          <w:b w:val="0"/>
          <w:bCs/>
          <w:color w:val="auto"/>
          <w:sz w:val="32"/>
          <w:szCs w:val="32"/>
          <w:shd w:val="clear" w:color="auto" w:fill="FFFFFF"/>
          <w:lang w:val="en-US" w:eastAsia="zh-CN"/>
        </w:rPr>
      </w:pPr>
      <w:r>
        <w:rPr>
          <w:rStyle w:val="11"/>
          <w:rFonts w:hint="eastAsia" w:ascii="黑体" w:hAnsi="黑体" w:eastAsia="黑体" w:cs="黑体"/>
          <w:b w:val="0"/>
          <w:bCs/>
          <w:color w:val="auto"/>
          <w:sz w:val="32"/>
          <w:szCs w:val="32"/>
          <w:shd w:val="clear" w:color="auto" w:fill="FFFFFF"/>
          <w:lang w:val="en-US" w:eastAsia="zh-CN"/>
        </w:rPr>
        <w:t>附件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660" w:lineRule="exact"/>
        <w:jc w:val="center"/>
        <w:textAlignment w:val="auto"/>
        <w:rPr>
          <w:rStyle w:val="11"/>
          <w:rFonts w:hint="default" w:ascii="Times New Roman" w:hAnsi="Times New Roman" w:eastAsia="方正小标宋简体" w:cs="Times New Roman"/>
          <w:b w:val="0"/>
          <w:bCs/>
          <w:color w:val="auto"/>
          <w:sz w:val="44"/>
          <w:szCs w:val="44"/>
          <w:shd w:val="clear" w:color="auto" w:fill="FFFFFF"/>
          <w:lang w:val="en-US" w:eastAsia="zh-CN"/>
        </w:rPr>
      </w:pPr>
      <w:r>
        <w:rPr>
          <w:rStyle w:val="11"/>
          <w:rFonts w:hint="eastAsia" w:ascii="Times New Roman" w:hAnsi="Times New Roman" w:eastAsia="方正小标宋简体" w:cs="Times New Roman"/>
          <w:b w:val="0"/>
          <w:bCs/>
          <w:color w:val="auto"/>
          <w:sz w:val="44"/>
          <w:szCs w:val="44"/>
          <w:shd w:val="clear" w:color="auto" w:fill="FFFFFF"/>
          <w:lang w:val="en-US" w:eastAsia="zh-CN"/>
        </w:rPr>
        <w:t>“</w:t>
      </w:r>
      <w:r>
        <w:rPr>
          <w:rStyle w:val="11"/>
          <w:rFonts w:hint="default" w:ascii="Times New Roman" w:hAnsi="Times New Roman" w:eastAsia="方正小标宋简体" w:cs="Times New Roman"/>
          <w:b w:val="0"/>
          <w:bCs/>
          <w:color w:val="auto"/>
          <w:sz w:val="44"/>
          <w:szCs w:val="44"/>
          <w:shd w:val="clear" w:color="auto" w:fill="FFFFFF"/>
          <w:lang w:val="en-US" w:eastAsia="zh-CN"/>
        </w:rPr>
        <w:t>济源市公共资源交易主体培训考评系统</w:t>
      </w:r>
      <w:r>
        <w:rPr>
          <w:rStyle w:val="11"/>
          <w:rFonts w:hint="eastAsia" w:ascii="Times New Roman" w:hAnsi="Times New Roman" w:eastAsia="方正小标宋简体" w:cs="Times New Roman"/>
          <w:b w:val="0"/>
          <w:bCs/>
          <w:color w:val="auto"/>
          <w:sz w:val="44"/>
          <w:szCs w:val="44"/>
          <w:shd w:val="clear" w:color="auto" w:fill="FFFFFF"/>
          <w:lang w:val="en-US" w:eastAsia="zh-CN"/>
        </w:rPr>
        <w:t>”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660" w:lineRule="exact"/>
        <w:ind w:firstLine="0" w:firstLineChars="0"/>
        <w:jc w:val="center"/>
        <w:textAlignment w:val="auto"/>
        <w:rPr>
          <w:rStyle w:val="11"/>
          <w:rFonts w:hint="default" w:ascii="Times New Roman" w:hAnsi="Times New Roman" w:eastAsia="方正小标宋简体" w:cs="Times New Roman"/>
          <w:b w:val="0"/>
          <w:bCs/>
          <w:color w:val="auto"/>
          <w:sz w:val="44"/>
          <w:szCs w:val="44"/>
          <w:shd w:val="clear" w:color="auto" w:fill="FFFFFF"/>
          <w:lang w:val="en-US" w:eastAsia="zh-CN"/>
        </w:rPr>
      </w:pPr>
      <w:r>
        <w:rPr>
          <w:rStyle w:val="11"/>
          <w:rFonts w:hint="default" w:ascii="Times New Roman" w:hAnsi="Times New Roman" w:eastAsia="方正小标宋简体" w:cs="Times New Roman"/>
          <w:b w:val="0"/>
          <w:bCs/>
          <w:color w:val="auto"/>
          <w:sz w:val="44"/>
          <w:szCs w:val="44"/>
          <w:shd w:val="clear" w:color="auto" w:fill="FFFFFF"/>
          <w:lang w:val="en-US" w:eastAsia="zh-CN"/>
        </w:rPr>
        <w:t>操作手册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660" w:lineRule="exact"/>
        <w:ind w:firstLine="880" w:firstLineChars="200"/>
        <w:jc w:val="center"/>
        <w:textAlignment w:val="auto"/>
        <w:rPr>
          <w:rStyle w:val="11"/>
          <w:rFonts w:hint="default" w:ascii="Times New Roman" w:hAnsi="Times New Roman" w:eastAsia="方正小标宋简体" w:cs="Times New Roman"/>
          <w:b w:val="0"/>
          <w:bCs/>
          <w:color w:val="auto"/>
          <w:sz w:val="44"/>
          <w:szCs w:val="44"/>
          <w:shd w:val="clear" w:color="auto" w:fill="FFFFFF"/>
          <w:lang w:val="en-US" w:eastAsia="zh-CN"/>
        </w:rPr>
      </w:pP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520" w:lineRule="exact"/>
        <w:ind w:firstLine="640" w:firstLineChars="200"/>
        <w:textAlignment w:val="auto"/>
        <w:rPr>
          <w:rFonts w:hint="default" w:ascii="Times New Roman" w:hAnsi="Times New Roman" w:eastAsia="黑体" w:cs="Times New Roman"/>
          <w:b w:val="0"/>
          <w:bCs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黑体" w:cs="Times New Roman"/>
          <w:b w:val="0"/>
          <w:bCs/>
          <w:color w:val="auto"/>
          <w:sz w:val="32"/>
          <w:szCs w:val="32"/>
          <w:shd w:val="clear" w:color="auto" w:fill="FFFFFF"/>
        </w:rPr>
        <w:t>一、账号注册</w: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520" w:lineRule="exac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1.1</w:t>
      </w: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  <w:lang w:val="en-US" w:eastAsia="zh-CN"/>
        </w:rPr>
        <w:t xml:space="preserve"> </w:t>
      </w: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520" w:lineRule="exac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首次登录系统进行学习，需进行账号注册。系统中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账号仅支持手机号码进行注册，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在注册时需填写正确的手机号、密码及验证码进行注册。</w: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520" w:lineRule="exac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1.2</w:t>
      </w: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  <w:lang w:val="en-US" w:eastAsia="zh-CN"/>
        </w:rPr>
        <w:t xml:space="preserve"> </w:t>
      </w: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操作步骤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520" w:lineRule="exac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val="en-US" w:eastAsia="zh-CN"/>
        </w:rPr>
        <w:t>1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打开培训系统网站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（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fldChar w:fldCharType="begin"/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instrText xml:space="preserve"> HYPERLINK "http://jiyuan.ebpu.com" </w:instrTex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fldChar w:fldCharType="separate"/>
      </w:r>
      <w:r>
        <w:rPr>
          <w:rStyle w:val="12"/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http：//jiyuan.ebpu.com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fldChar w:fldCharType="end"/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）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，在页面右上角点击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注册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  <w:pict>
          <v:shape id="_x0000_i1025" o:spt="75" type="#_x0000_t75" style="height:138.6pt;width:453.55pt;" filled="f" o:preferrelative="t" stroked="f" coordsize="21600,21600">
            <v:path/>
            <v:fill on="f" focussize="0,0"/>
            <v:stroke on="f"/>
            <v:imagedata r:id="rId4" blacklevel="0f" o:title=""/>
            <o:lock v:ext="edit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2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输入正确的手机号码、用户名、密码及短信验证码后，点击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注册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  <w:pict>
          <v:shape id="_x0000_i1026" o:spt="75" type="#_x0000_t75" style="height:151.35pt;width:414.75pt;" fillcolor="#FFFFFF" filled="f" o:preferrelative="t" stroked="f" coordsize="21600,21600">
            <v:path/>
            <v:fill on="f" color2="#FFFFFF" focussize="0,0"/>
            <v:stroke on="f"/>
            <v:imagedata r:id="rId5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600" w:lineRule="exact"/>
        <w:ind w:firstLine="640" w:firstLineChars="200"/>
        <w:textAlignment w:val="auto"/>
        <w:rPr>
          <w:rStyle w:val="11"/>
          <w:rFonts w:hint="default" w:ascii="Times New Roman" w:hAnsi="Times New Roman" w:eastAsia="黑体" w:cs="Times New Roman"/>
          <w:b w:val="0"/>
          <w:bCs/>
          <w:color w:val="auto"/>
          <w:sz w:val="32"/>
          <w:szCs w:val="32"/>
          <w:shd w:val="clear" w:color="auto" w:fill="FFFFFF"/>
        </w:rPr>
      </w:pPr>
      <w:r>
        <w:rPr>
          <w:rStyle w:val="11"/>
          <w:rFonts w:hint="default" w:ascii="Times New Roman" w:hAnsi="Times New Roman" w:eastAsia="黑体" w:cs="Times New Roman"/>
          <w:b w:val="0"/>
          <w:bCs/>
          <w:color w:val="auto"/>
          <w:sz w:val="32"/>
          <w:szCs w:val="32"/>
          <w:shd w:val="clear" w:color="auto" w:fill="FFFFFF"/>
        </w:rPr>
        <w:t>二、</w:t>
      </w:r>
      <w:r>
        <w:rPr>
          <w:rStyle w:val="11"/>
          <w:rFonts w:hint="default" w:ascii="Times New Roman" w:hAnsi="Times New Roman" w:eastAsia="黑体" w:cs="Times New Roman"/>
          <w:b w:val="0"/>
          <w:bCs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Style w:val="11"/>
          <w:rFonts w:hint="default" w:ascii="Times New Roman" w:hAnsi="Times New Roman" w:eastAsia="黑体" w:cs="Times New Roman"/>
          <w:b w:val="0"/>
          <w:bCs/>
          <w:color w:val="auto"/>
          <w:sz w:val="32"/>
          <w:szCs w:val="32"/>
          <w:shd w:val="clear" w:color="auto" w:fill="FFFFFF"/>
        </w:rPr>
        <w:t>账号登录</w: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2.1 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已注册过的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可直接在网站首页进行登录。登录时可支持用户名登录及手机号码登录。</w: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2.2 操作步骤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fill="FFFFFF"/>
          <w:lang w:val="en-US" w:eastAsia="zh-CN" w:bidi="ar-SA"/>
        </w:rPr>
        <w:t>1</w:t>
      </w:r>
      <w:r>
        <w:rPr>
          <w:rFonts w:hint="eastAsia" w:ascii="Times New Roman" w:hAnsi="Times New Roman" w:eastAsia="仿宋_GB2312" w:cs="Times New Roman"/>
          <w:color w:val="auto"/>
          <w:kern w:val="0"/>
          <w:sz w:val="32"/>
          <w:szCs w:val="32"/>
          <w:shd w:val="clear" w:fill="FFFFFF"/>
          <w:lang w:val="en-US" w:eastAsia="zh-CN" w:bidi="ar-SA"/>
        </w:rPr>
        <w:t>.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打开培训系统网站，在页面右上角点击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登录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。</w:t>
      </w:r>
    </w:p>
    <w:p>
      <w:pPr>
        <w:pStyle w:val="8"/>
        <w:keepNext w:val="0"/>
        <w:keepLines w:val="0"/>
        <w:pageBreakBefore w:val="0"/>
        <w:widowControl/>
        <w:numPr>
          <w:ilvl w:val="0"/>
          <w:numId w:val="0"/>
        </w:numPr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  <w:pict>
          <v:shape id="_x0000_i1027" o:spt="75" type="#_x0000_t75" style="height:146.65pt;width:453.55pt;" filled="f" o:preferrelative="t" stroked="f" coordsize="21600,21600">
            <v:path/>
            <v:fill on="f" focussize="0,0"/>
            <v:stroke on="f"/>
            <v:imagedata r:id="rId6" blacklevel="0f" o:title=""/>
            <o:lock v:ext="edit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2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输入正确的用户名及密码后，点击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登录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  <w:pict>
          <v:shape id="_x0000_i1028" o:spt="75" type="#_x0000_t75" style="height:222.75pt;width:248.75pt;" fillcolor="#FFFFFF" filled="f" o:preferrelative="t" stroked="f" coordsize="21600,21600">
            <v:path/>
            <v:fill on="f" color2="#FFFFFF" focussize="0,0"/>
            <v:stroke on="f"/>
            <v:imagedata r:id="rId7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600" w:lineRule="exact"/>
        <w:ind w:firstLine="640" w:firstLineChars="200"/>
        <w:textAlignment w:val="auto"/>
        <w:rPr>
          <w:rStyle w:val="11"/>
          <w:rFonts w:hint="default" w:ascii="Times New Roman" w:hAnsi="Times New Roman" w:eastAsia="黑体" w:cs="Times New Roman"/>
          <w:b w:val="0"/>
          <w:bCs/>
          <w:color w:val="auto"/>
          <w:sz w:val="32"/>
          <w:szCs w:val="32"/>
          <w:shd w:val="clear" w:color="auto" w:fill="FFFFFF"/>
        </w:rPr>
      </w:pPr>
      <w:r>
        <w:rPr>
          <w:rStyle w:val="11"/>
          <w:rFonts w:hint="default" w:ascii="Times New Roman" w:hAnsi="Times New Roman" w:eastAsia="黑体" w:cs="Times New Roman"/>
          <w:b w:val="0"/>
          <w:bCs/>
          <w:color w:val="auto"/>
          <w:sz w:val="32"/>
          <w:szCs w:val="32"/>
          <w:shd w:val="clear" w:color="auto" w:fill="FFFFFF"/>
        </w:rPr>
        <w:t>三、个人设置</w: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3.1 个人设置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3.1.1操作说明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对账号信息、个人资料、头像及密码进行修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sz w:val="32"/>
          <w:szCs w:val="32"/>
          <w:shd w:val="clear" w:color="auto" w:fill="FFFFFF"/>
        </w:rPr>
        <w:t>改（头像一定要上传个人真实照片）。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3.1.2 操作步骤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完成登录后，将鼠标光标移至右上角头像按钮上，在出现的页面框中点击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个人设置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即可进入个人设置页面。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  <w:pict>
          <v:shape id="_x0000_i1029" o:spt="75" type="#_x0000_t75" style="height:130.5pt;width:224.5pt;" fillcolor="#FFFFFF" filled="f" o:preferrelative="t" stroked="f" coordsize="21600,21600">
            <v:path/>
            <v:fill on="f" color2="#FFFFFF" focussize="0,0"/>
            <v:stroke on="f"/>
            <v:imagedata r:id="rId8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3.2 账号信息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3.2.1 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进行绑定手机号、用户名及邮箱的更改操作。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3.2.2 操作步骤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1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如需要更改绑定的手机号码，点击页面中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账号信息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中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手机号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一栏右侧的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更改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按钮，输入密码进行身份确认。在跳出的页面框中输入新的手机号码及短信验证码后，点击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确定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完成新号码绑定。在下次登录时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若选择手机号码登录，需使用新绑定的手机号码进行登录。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30" o:spt="75" type="#_x0000_t75" style="height:158.25pt;width:416.9pt;" fillcolor="#FFFFFF" filled="f" o:preferrelative="t" stroked="f" coordsize="21600,21600">
            <v:path/>
            <v:fill on="f" color2="#FFFFFF" focussize="0,0"/>
            <v:stroke on="f"/>
            <v:imagedata r:id="rId9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31" o:spt="75" type="#_x0000_t75" style="height:162.55pt;width:416.95pt;" fillcolor="#FFFFFF" filled="f" o:preferrelative="t" stroked="f" coordsize="21600,21600">
            <v:path/>
            <v:fill on="f" color2="#FFFFFF" focussize="0,0"/>
            <v:stroke on="f"/>
            <v:imagedata r:id="rId10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2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如需要修改用户名，点击页面中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用户名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一栏右侧的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更改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按钮，输入密码进行身份确认。在跳出的页面框中输入新的用户名及验证码后，点击确定完成用户名更改。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32" o:spt="75" type="#_x0000_t75" style="height:184pt;width:453.55pt;" filled="f" o:preferrelative="t" stroked="f" coordsize="21600,21600">
            <v:path/>
            <v:fill on="f" focussize="0,0"/>
            <v:stroke on="f"/>
            <v:imagedata r:id="rId11" blacklevel="0f" o:title=""/>
            <o:lock v:ext="edit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3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系统默认的登录方式为手机号及用户名登录，若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需求通过邮箱进行登录，可点击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邮箱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一栏右侧的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立即绑定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按钮，输入需绑定的邮箱及验证码完成绑定。邮箱绑定完成后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邮箱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一栏右侧的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立即绑定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按钮会变为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更改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按钮，后续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若需要变更绑定邮箱，点击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更改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按钮进行变更即可。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both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33" o:spt="75" type="#_x0000_t75" style="height:148.35pt;width:419.4pt;" fillcolor="#FFFFFF" filled="f" o:preferrelative="t" stroked="f" coordsize="21600,21600">
            <v:path/>
            <v:fill on="f" color2="#FFFFFF" focussize="0,0"/>
            <v:stroke on="f"/>
            <v:imagedata r:id="rId12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 </w: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  <w:lang w:eastAsia="zh-CN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3.3 个人资料</w:t>
      </w: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  <w:lang w:eastAsia="zh-CN"/>
        </w:rPr>
        <w:t>（</w:t>
      </w: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  <w:lang w:val="en-US" w:eastAsia="zh-CN"/>
        </w:rPr>
        <w:t>务必填写完整，否则后续证书无法生成</w:t>
      </w: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  <w:lang w:eastAsia="zh-CN"/>
        </w:rPr>
        <w:t>）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3.3.1 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b w:val="0"/>
          <w:bCs w:val="0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进行基本信息</w:t>
      </w:r>
      <w:bookmarkStart w:id="0" w:name="_GoBack"/>
      <w:bookmarkEnd w:id="0"/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、联系信息等信息内容进行修改</w:t>
      </w:r>
      <w:r>
        <w:rPr>
          <w:rFonts w:hint="default" w:ascii="Times New Roman" w:hAnsi="Times New Roman" w:eastAsia="仿宋_GB2312" w:cs="Times New Roman"/>
          <w:b w:val="0"/>
          <w:bCs w:val="0"/>
          <w:color w:val="auto"/>
          <w:sz w:val="32"/>
          <w:szCs w:val="32"/>
          <w:shd w:val="clear" w:color="auto" w:fill="FFFFFF"/>
        </w:rPr>
        <w:t>，全部均为必填项（否则可能会影响后期证书生成）。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3.3.2 操作步骤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1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基本信息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栏右侧的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编辑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按钮，输入必填项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姓名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。其余的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昵称、证件类型、证件号码、性别、最高学历、年龄、出生日期、户口所在地、签名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均为选填项，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可根据自身实际需求进行填写。填写完成后点击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保存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按钮即可完成对基本信息的修改。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both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34" o:spt="75" type="#_x0000_t75" style="height:161.75pt;width:453.55pt;" filled="f" o:preferrelative="t" stroked="f" coordsize="21600,21600">
            <v:path/>
            <v:fill on="f" focussize="0,0"/>
            <v:stroke on="f"/>
            <v:imagedata r:id="rId13" blacklevel="0f" o:title=""/>
            <o:lock v:ext="edit" aspectratio="t"/>
            <w10:wrap type="none"/>
            <w10:anchorlock/>
          </v:shape>
        </w:pic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 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2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val="en-US" w:eastAsia="zh-CN"/>
        </w:rPr>
        <w:t>.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联系信息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栏中信息均为选填项，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可根据自身实际需求点击右侧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编辑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按钮进行填写，填写完成后点击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保存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按钮即可。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both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35" o:spt="75" type="#_x0000_t75" style="height:127.15pt;width:433.15pt;" fillcolor="#FFFFFF" filled="f" o:preferrelative="t" stroked="f" coordsize="21600,21600">
            <v:path/>
            <v:fill on="f" color2="#FFFFFF" focussize="0,0"/>
            <v:stroke on="f"/>
            <v:imagedata r:id="rId14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注：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联系信息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中的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手机号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项为不可修改项，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只能在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账号信息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中对手机号进行修改。</w: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3.4 设置头像</w:t>
      </w: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  <w:lang w:eastAsia="zh-CN"/>
        </w:rPr>
        <w:t>（</w:t>
      </w: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  <w:lang w:val="en-US" w:eastAsia="zh-CN"/>
        </w:rPr>
        <w:t>必须设置，否则后续证书无法生成</w:t>
      </w: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  <w:lang w:eastAsia="zh-CN"/>
        </w:rPr>
        <w:t>）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3.4.1 操作说明（头像一定要上传个人真实照片）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jc w:val="both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修改自己的账号头像。头像图片支持</w:t>
      </w:r>
      <w:r>
        <w:rPr>
          <w:rFonts w:hint="default" w:ascii="Times New Roman" w:hAnsi="Times New Roman" w:eastAsia="仿宋_GB2312" w:cs="Times New Roman"/>
          <w:color w:val="auto"/>
          <w:spacing w:val="-6"/>
          <w:sz w:val="32"/>
          <w:szCs w:val="32"/>
          <w:shd w:val="clear" w:color="auto" w:fill="FFFFFF"/>
        </w:rPr>
        <w:t>.jpg、.gif、.png等格式，大小不超过2M，尺寸不小于150*150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像素。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</w:pP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3.4.2 操作步骤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需提前准备好符合格式、大小及尺寸要求的头像图片，点击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上传图片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按钮，选中需要上传的头像图片后点击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完成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36" o:spt="75" type="#_x0000_t75" style="height:189.7pt;width:446.85pt;" fillcolor="#FFFFFF" filled="f" o:preferrelative="t" stroked="f" coordsize="21600,21600">
            <v:path/>
            <v:fill on="f" color2="#FFFFFF" focussize="0,0"/>
            <v:stroke on="f"/>
            <v:imagedata r:id="rId15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3.5 修改密码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3.5.1 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进行登录密码的修改。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3.5.2 操作步骤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输入旧密码及新密码后，点击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保存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按钮完成密码修改。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37" o:spt="75" type="#_x0000_t75" style="height:153.8pt;width:453.55pt;" filled="f" o:preferrelative="t" stroked="f" coordsize="21600,21600">
            <v:path/>
            <v:fill on="f" focussize="0,0"/>
            <v:stroke on="f"/>
            <v:imagedata r:id="rId16" blacklevel="0f" o:title=""/>
            <o:lock v:ext="edit" aspectratio="t"/>
            <w10:wrap type="none"/>
            <w10:anchorlock/>
          </v:shape>
        </w:pict>
      </w:r>
    </w:p>
    <w:p>
      <w:pPr>
        <w:pStyle w:val="2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0" w:firstLineChars="200"/>
        <w:textAlignment w:val="auto"/>
        <w:rPr>
          <w:rFonts w:hint="eastAsia" w:ascii="黑体" w:hAnsi="黑体" w:eastAsia="黑体" w:cs="黑体"/>
          <w:b w:val="0"/>
          <w:bCs/>
          <w:color w:val="auto"/>
          <w:sz w:val="32"/>
          <w:szCs w:val="32"/>
        </w:rPr>
      </w:pPr>
      <w:r>
        <w:rPr>
          <w:rStyle w:val="11"/>
          <w:rFonts w:hint="eastAsia" w:ascii="黑体" w:hAnsi="黑体" w:eastAsia="黑体" w:cs="黑体"/>
          <w:b w:val="0"/>
          <w:bCs/>
          <w:color w:val="auto"/>
          <w:sz w:val="32"/>
          <w:szCs w:val="32"/>
          <w:shd w:val="clear" w:color="auto" w:fill="FFFFFF"/>
        </w:rPr>
        <w:t>四、个人中心</w: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4.1 个人中心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4.1.1 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对课程、题库、考试、证书、笔记等进行管理。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4.1.2 操作步骤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完成登录后，将鼠标光标移至右上角头像按钮上，在出现的页面框中点击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个人中心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即可进入个人中心页面。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  <w:pict>
          <v:shape id="_x0000_i1038" o:spt="75" type="#_x0000_t75" style="height:126pt;width:275pt;" fillcolor="#FFFFFF" filled="f" o:preferrelative="t" stroked="f" coordsize="21600,21600">
            <v:path/>
            <v:fill on="f" color2="#FFFFFF" focussize="0,0"/>
            <v:stroke on="f"/>
            <v:imagedata r:id="rId17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4.2 我的课程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4.2.1 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该模块主要用于展示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在课程库中所有进行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加入学习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操作的课程，包含录播课程与直播课程。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4.2.2 操作步骤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在课程库中选中需要进行学习的录播课程，点击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加入学习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按钮，该课程即可在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我的课程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中进行展示。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  <w:pict>
          <v:shape id="_x0000_i1039" o:spt="75" type="#_x0000_t75" style="height:114.1pt;width:415.1pt;" fillcolor="#FFFFFF" filled="f" o:preferrelative="t" stroked="f" coordsize="21600,21600">
            <v:path/>
            <v:fill on="f" color2="#FFFFFF" focussize="0,0"/>
            <v:stroke on="f"/>
            <v:imagedata r:id="rId18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  <w:pict>
          <v:shape id="_x0000_i1040" o:spt="75" type="#_x0000_t75" style="height:111.35pt;width:414.9pt;" fillcolor="#FFFFFF" filled="f" o:preferrelative="t" stroked="f" coordsize="21600,21600">
            <v:path/>
            <v:fill on="f" color2="#FFFFFF" focussize="0,0"/>
            <v:stroke on="f"/>
            <v:imagedata r:id="rId19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4.4 我的收藏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4.4.1 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该模块主要用于展示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在课程库中所有进行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收藏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操作的课程，收藏课程可按照全部、直播、录播、面授、其他选项进行分类筛选展示。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4.4.2 操作步骤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在课程库中选中需要进行收藏的课程，点击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收藏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按钮，该课程即可在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我的收藏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中进行展示。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  <w:pict>
          <v:shape id="_x0000_i1041" o:spt="75" type="#_x0000_t75" style="height:81.85pt;width:414.65pt;" fillcolor="#FFFFFF" filled="f" o:preferrelative="t" stroked="f" coordsize="21600,21600">
            <v:path/>
            <v:fill on="f" color2="#FFFFFF" focussize="0,0"/>
            <v:stroke on="f"/>
            <v:imagedata r:id="rId20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  <w:pict>
          <v:shape id="_x0000_i1042" o:spt="75" type="#_x0000_t75" style="height:229.2pt;width:415.2pt;" fillcolor="#FFFFFF" filled="f" o:preferrelative="t" stroked="f" coordsize="21600,21600">
            <v:path/>
            <v:fill on="f" color2="#FFFFFF" focussize="0,0"/>
            <v:stroke on="f"/>
            <v:imagedata r:id="rId21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4.5 我的题库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4.5.1 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该模块主要用于展示系统中可供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练习的题目，主要为章节练习与模拟真题。题库可按照已做题库与可做题库进行分类展示。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4.5.2  操作步骤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1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在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可做题库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中点击需要进行练习的科目进入做题页面。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43" o:spt="75" type="#_x0000_t75" style="height:177.05pt;width:453.55pt;" filled="f" o:preferrelative="t" stroked="f" coordsize="21600,21600">
            <v:path/>
            <v:fill on="f" focussize="0,0"/>
            <v:stroke on="f"/>
            <v:imagedata r:id="rId22" blacklevel="0f" o:title=""/>
            <o:lock v:ext="edit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2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val="en-US" w:eastAsia="zh-CN"/>
        </w:rPr>
        <w:t>.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在页面中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可以选择单独进行章节练习与模拟真题进行做题，选择模块后点击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开始做题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44" o:spt="75" type="#_x0000_t75" style="height:181.7pt;width:453.55pt;" filled="f" o:preferrelative="t" stroked="f" coordsize="21600,21600">
            <v:path/>
            <v:fill on="f" focussize="0,0"/>
            <v:stroke on="f"/>
            <v:imagedata r:id="rId23" blacklevel="0f" o:title="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4.6 我的考试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4.6.1 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该模块主要用于展示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所有考试信息。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4.6.2 操作步骤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若某课程或该课程所属类别中关联了考试，且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将该课程加入了学习计划，该考试信息将展示在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我的考试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中。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查看详情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—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参加考试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即可进行考试。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45" o:spt="75" type="#_x0000_t75" style="height:174.55pt;width:453.55pt;" filled="f" o:preferrelative="t" stroked="f" coordsize="21600,21600">
            <v:path/>
            <v:fill on="f" focussize="0,0"/>
            <v:stroke on="f"/>
            <v:imagedata r:id="rId24" blacklevel="0f" o:title=""/>
            <o:lock v:ext="edit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46" o:spt="75" type="#_x0000_t75" style="height:83.95pt;width:453.55pt;" filled="f" o:preferrelative="t" stroked="f" coordsize="21600,21600">
            <v:path/>
            <v:fill on="f" focussize="0,0"/>
            <v:stroke on="f"/>
            <v:imagedata r:id="rId25" blacklevel="0f" o:title="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4.7 我的证书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4.7.1 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该模块主要用于展示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在课程学习中获得的证书。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4.7.2 操作步骤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b w:val="0"/>
          <w:bCs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b w:val="0"/>
          <w:bCs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b w:val="0"/>
          <w:bCs/>
          <w:color w:val="auto"/>
          <w:sz w:val="32"/>
          <w:szCs w:val="32"/>
          <w:shd w:val="clear" w:color="auto" w:fill="FFFFFF"/>
        </w:rPr>
        <w:t>需根据实际要求通过考试或学完课程或学完课程包即可，无需做其他操作。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47" o:spt="75" type="#_x0000_t75" style="height:205.5pt;width:453.55pt;" filled="f" o:preferrelative="t" stroked="f" coordsize="21600,21600">
            <v:path/>
            <v:fill on="f" focussize="0,0"/>
            <v:stroke on="f"/>
            <v:imagedata r:id="rId26" blacklevel="0f" o:title=""/>
            <o:lock v:ext="edit" aspectratio="t"/>
            <w10:wrap type="none"/>
            <w10:anchorlock/>
          </v:shape>
        </w:pic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4.8 我的笔记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4.8.1 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该模块主要用于展示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在课程学习中的学习笔记。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4.8.2 操作步骤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560" w:lineRule="exac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打开需要学习的课程内容，点击右侧的笔记按钮，在输入框中输入笔记内容，笔记内容最多不超过140个汉字，输入完成后点击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完成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按钮，笔记内容即可在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‘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我的笔记</w:t>
      </w:r>
      <w:r>
        <w:rPr>
          <w:rFonts w:hint="eastAsia" w:ascii="Times New Roman" w:hAnsi="Times New Roman" w:eastAsia="仿宋_GB2312" w:cs="Times New Roman"/>
          <w:color w:val="auto"/>
          <w:sz w:val="32"/>
          <w:szCs w:val="32"/>
          <w:shd w:val="clear" w:color="auto" w:fill="FFFFFF"/>
          <w:lang w:eastAsia="zh-CN"/>
        </w:rPr>
        <w:t>’</w:t>
      </w: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中进行展示。查看笔记时可选择查看全部，也可以按照课程进行筛选查看。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  <w:pict>
          <v:shape id="_x0000_i1048" o:spt="75" type="#_x0000_t75" style="height:160.2pt;width:405.4pt;" filled="f" o:preferrelative="t" stroked="f" coordsize="21600,21600">
            <v:path/>
            <v:fill on="f" focussize="0,0"/>
            <v:stroke on="f"/>
            <v:imagedata r:id="rId27" blacklevel="0f" o:title=""/>
            <o:lock v:ext="edit" aspectratio="t"/>
            <w10:wrap type="none"/>
            <w10:anchorlock/>
          </v:shape>
        </w:pic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lang w:val="en-US" w:eastAsia="zh-CN" w:bidi="ar-SA"/>
        </w:rPr>
        <w:pict>
          <v:shape id="_x0000_i1049" o:spt="75" type="#_x0000_t75" style="height:167.1pt;width:415.05pt;" fillcolor="#FFFFFF" filled="f" o:preferrelative="t" stroked="f" coordsize="21600,21600">
            <v:path/>
            <v:fill on="f" color2="#FFFFFF" focussize="0,0"/>
            <v:stroke on="f"/>
            <v:imagedata r:id="rId28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pStyle w:val="3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4.9 我的消息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4.9.1 操作说明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40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z w:val="32"/>
          <w:szCs w:val="32"/>
          <w:shd w:val="clear" w:color="auto" w:fill="FFFFFF"/>
        </w:rPr>
        <w:t>该模块主要用于展示系统消息。消息可按照全部、未读通知、已读通知进行分类展示。</w:t>
      </w:r>
    </w:p>
    <w:p>
      <w:pPr>
        <w:pStyle w:val="4"/>
        <w:keepNext w:val="0"/>
        <w:keepLines w:val="0"/>
        <w:pageBreakBefore w:val="0"/>
        <w:widowControl/>
        <w:shd w:val="clear" w:color="auto"/>
        <w:kinsoku/>
        <w:overflowPunct/>
        <w:topLinePunct w:val="0"/>
        <w:autoSpaceDE/>
        <w:autoSpaceDN/>
        <w:bidi w:val="0"/>
        <w:adjustRightInd/>
        <w:snapToGrid/>
        <w:spacing w:beforeAutospacing="0" w:afterAutospacing="0" w:line="11" w:lineRule="atLeast"/>
        <w:ind w:firstLine="643" w:firstLineChars="200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Style w:val="11"/>
          <w:rFonts w:hint="default" w:ascii="Times New Roman" w:hAnsi="Times New Roman" w:eastAsia="仿宋_GB2312" w:cs="Times New Roman"/>
          <w:b/>
          <w:color w:val="auto"/>
          <w:sz w:val="32"/>
          <w:szCs w:val="32"/>
          <w:shd w:val="clear" w:color="auto" w:fill="FFFFFF"/>
        </w:rPr>
        <w:t>4.9.2 操作步骤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ind w:firstLine="616" w:firstLineChars="200"/>
        <w:textAlignment w:val="auto"/>
        <w:rPr>
          <w:rFonts w:hint="default" w:ascii="Times New Roman" w:hAnsi="Times New Roman" w:eastAsia="仿宋_GB2312" w:cs="Times New Roman"/>
          <w:color w:val="auto"/>
          <w:spacing w:val="-6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spacing w:val="-6"/>
          <w:sz w:val="32"/>
          <w:szCs w:val="32"/>
          <w:shd w:val="clear" w:color="auto" w:fill="FFFFFF"/>
        </w:rPr>
        <w:t>该模块中消息为系统进行发送，无需</w:t>
      </w:r>
      <w:r>
        <w:rPr>
          <w:rFonts w:hint="default" w:ascii="Times New Roman" w:hAnsi="Times New Roman" w:eastAsia="仿宋_GB2312" w:cs="Times New Roman"/>
          <w:color w:val="auto"/>
          <w:spacing w:val="-6"/>
          <w:sz w:val="32"/>
          <w:szCs w:val="32"/>
          <w:shd w:val="clear" w:color="auto" w:fill="FFFFFF"/>
          <w:lang w:eastAsia="zh-CN"/>
        </w:rPr>
        <w:t>评审专家</w:t>
      </w:r>
      <w:r>
        <w:rPr>
          <w:rFonts w:hint="default" w:ascii="Times New Roman" w:hAnsi="Times New Roman" w:eastAsia="仿宋_GB2312" w:cs="Times New Roman"/>
          <w:color w:val="auto"/>
          <w:spacing w:val="-6"/>
          <w:sz w:val="32"/>
          <w:szCs w:val="32"/>
          <w:shd w:val="clear" w:color="auto" w:fill="FFFFFF"/>
        </w:rPr>
        <w:t>在前台进行操作。</w:t>
      </w:r>
    </w:p>
    <w:p>
      <w:pPr>
        <w:pStyle w:val="8"/>
        <w:keepNext w:val="0"/>
        <w:keepLines w:val="0"/>
        <w:pageBreakBefore w:val="0"/>
        <w:widowControl/>
        <w:shd w:val="clear" w:color="auto"/>
        <w:kinsoku/>
        <w:wordWrap w:val="0"/>
        <w:overflowPunct/>
        <w:topLinePunct w:val="0"/>
        <w:autoSpaceDE/>
        <w:autoSpaceDN/>
        <w:bidi w:val="0"/>
        <w:adjustRightInd/>
        <w:snapToGrid/>
        <w:spacing w:beforeAutospacing="0" w:afterAutospacing="0" w:line="17" w:lineRule="atLeast"/>
        <w:jc w:val="center"/>
        <w:textAlignment w:val="auto"/>
        <w:rPr>
          <w:rFonts w:hint="default" w:ascii="Times New Roman" w:hAnsi="Times New Roman" w:eastAsia="仿宋_GB2312" w:cs="Times New Roman"/>
          <w:color w:val="auto"/>
          <w:sz w:val="32"/>
          <w:szCs w:val="32"/>
        </w:rPr>
      </w:pPr>
      <w:r>
        <w:rPr>
          <w:rFonts w:hint="default" w:ascii="Times New Roman" w:hAnsi="Times New Roman" w:eastAsia="仿宋_GB2312" w:cs="Times New Roman"/>
          <w:color w:val="auto"/>
          <w:kern w:val="0"/>
          <w:sz w:val="32"/>
          <w:szCs w:val="32"/>
          <w:shd w:val="clear" w:color="auto" w:fill="FFFFFF"/>
          <w:lang w:val="en-US" w:eastAsia="zh-CN" w:bidi="ar-SA"/>
        </w:rPr>
        <w:pict>
          <v:shape id="_x0000_i1050" o:spt="75" type="#_x0000_t75" style="height:176.05pt;width:383.1pt;" fillcolor="#FFFFFF" filled="f" o:preferrelative="t" stroked="f" coordsize="21600,21600">
            <v:path/>
            <v:fill on="f" color2="#FFFFFF" focussize="0,0"/>
            <v:stroke on="f"/>
            <v:imagedata r:id="rId29" gain="65536f" blacklevel="0f" gamma="0" o:title=""/>
            <o:lock v:ext="edit" position="f" selection="f" grouping="f" rotation="f" cropping="f" text="f" aspectratio="t"/>
            <w10:wrap type="none"/>
            <w10:anchorlock/>
          </v:shape>
        </w:pi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040" w:lineRule="exact"/>
        <w:textAlignment w:val="auto"/>
        <w:outlineLvl w:val="9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200" w:lineRule="exact"/>
        <w:textAlignment w:val="auto"/>
        <w:outlineLvl w:val="9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280" w:firstLineChars="100"/>
        <w:jc w:val="both"/>
        <w:textAlignment w:val="auto"/>
        <w:outlineLvl w:val="9"/>
        <w:rPr>
          <w:rFonts w:hint="default" w:ascii="Times New Roman" w:hAnsi="Times New Roman" w:cs="Times New Roman"/>
          <w:spacing w:val="0"/>
          <w:w w:val="100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w w:val="100"/>
          <w:sz w:val="28"/>
        </w:rPr>
        <w:pict>
          <v:line id="直接连接符 2" o:spid="_x0000_s1026" o:spt="20" style="position:absolute;left:0pt;margin-left:0pt;margin-top:30.55pt;height:0.05pt;width:447.9pt;z-index:251660288;mso-width-relative:page;mso-height-relative:page;" filled="f" stroked="t" coordsize="21600,21600" o:gfxdata="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Ad2x63TAAAABgEAAA8AAAAAAAAAAQAgAAAAIgAAAGRycy9kb3ducmV2LnhtbFBL&#10;AQIUABQAAAAIAIdO4kDR4tjE+wEAAPUDAAAOAAAAAAAAAAEAIAAAACIBAABkcnMvZTJvRG9jLnht&#10;bFBLBQYAAAAABgAGAFkBAACPBQAAAAA=&#10;">
            <v:path arrowok="t"/>
            <v:fill on="f" focussize="0,0"/>
            <v:stroke weight="0.992047244094488pt" color="#000000" joinstyle="round"/>
            <v:imagedata o:title=""/>
            <o:lock v:ext="edit" aspectratio="f"/>
          </v:line>
        </w:pict>
      </w:r>
      <w:r>
        <w:rPr>
          <w:rFonts w:hint="eastAsia" w:ascii="仿宋_GB2312" w:hAnsi="仿宋_GB2312" w:eastAsia="仿宋_GB2312" w:cs="仿宋_GB2312"/>
          <w:color w:val="000000"/>
          <w:w w:val="100"/>
          <w:sz w:val="28"/>
        </w:rPr>
        <w:pict>
          <v:line id="直接连接符 3" o:spid="_x0000_s1027" o:spt="20" style="position:absolute;left:0pt;margin-left:0pt;margin-top:2.25pt;height:0.05pt;width:447.9pt;z-index:251659264;mso-width-relative:page;mso-height-relative:page;" filled="f" stroked="t" coordsize="21600,21600" o:gfxdata="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PBMsFbTAAAABAEAAA8AAAAAAAAAAQAgAAAAIgAAAGRycy9kb3ducmV2LnhtbFBL&#10;AQIUABQAAAAIAIdO4kAnydDE+wEAAPUDAAAOAAAAAAAAAAEAIAAAACIBAABkcnMvZTJvRG9jLnht&#10;bFBLBQYAAAAABgAGAFkBAACPBQAAAAA=&#10;">
            <v:path arrowok="t"/>
            <v:fill on="f" focussize="0,0"/>
            <v:stroke weight="0.992047244094488pt" color="#000000" joinstyle="round"/>
            <v:imagedata o:title=""/>
            <o:lock v:ext="edit" aspectratio="f"/>
          </v:line>
        </w:pict>
      </w:r>
      <w:r>
        <w:rPr>
          <w:rFonts w:hint="eastAsia" w:ascii="仿宋_GB2312" w:hAnsi="仿宋_GB2312" w:eastAsia="仿宋_GB2312" w:cs="仿宋_GB2312"/>
          <w:color w:val="000000"/>
          <w:w w:val="100"/>
          <w:sz w:val="28"/>
          <w:szCs w:val="28"/>
          <w:lang w:eastAsia="zh-CN"/>
        </w:rPr>
        <w:t>济源产城融合示范区财政金融局办公室</w:t>
      </w:r>
      <w:r>
        <w:rPr>
          <w:rFonts w:hint="eastAsia" w:ascii="仿宋_GB2312" w:hAnsi="仿宋_GB2312" w:eastAsia="仿宋_GB2312" w:cs="仿宋_GB2312"/>
          <w:color w:val="000000"/>
          <w:w w:val="100"/>
          <w:sz w:val="28"/>
          <w:szCs w:val="28"/>
          <w:lang w:val="en-US" w:eastAsia="zh-CN"/>
        </w:rPr>
        <w:t xml:space="preserve">       2023年11月15日印发</w:t>
      </w:r>
    </w:p>
    <w:sectPr>
      <w:pgSz w:w="11906" w:h="16838"/>
      <w:pgMar w:top="1417" w:right="1474" w:bottom="1417" w:left="1474" w:header="851" w:footer="992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zliZDFhYjlhMWUwZmU3YzBmMjc2NDM3MTUyMDJmMTgifQ=="/>
  </w:docVars>
  <w:rsids>
    <w:rsidRoot w:val="00000000"/>
    <w:rsid w:val="017D31AE"/>
    <w:rsid w:val="023F4A07"/>
    <w:rsid w:val="0DA23DAD"/>
    <w:rsid w:val="105276E7"/>
    <w:rsid w:val="10727C56"/>
    <w:rsid w:val="14794DDB"/>
    <w:rsid w:val="1BF65BDF"/>
    <w:rsid w:val="2A3F6080"/>
    <w:rsid w:val="2C6426F1"/>
    <w:rsid w:val="2E2C4B22"/>
    <w:rsid w:val="338418CB"/>
    <w:rsid w:val="34F5482E"/>
    <w:rsid w:val="3A9E7716"/>
    <w:rsid w:val="3EF43243"/>
    <w:rsid w:val="47A40C1E"/>
    <w:rsid w:val="4EC17090"/>
    <w:rsid w:val="54D51B2F"/>
    <w:rsid w:val="5B191739"/>
    <w:rsid w:val="5E477A93"/>
    <w:rsid w:val="61CA759D"/>
    <w:rsid w:val="62D17DD9"/>
    <w:rsid w:val="645050CE"/>
    <w:rsid w:val="68164E5B"/>
    <w:rsid w:val="69310AF9"/>
    <w:rsid w:val="6DE27FA2"/>
    <w:rsid w:val="6E280EA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 w:eastAsia="宋体" w:cs="Times New Roman"/>
      <w:b/>
      <w:kern w:val="44"/>
      <w:sz w:val="48"/>
      <w:szCs w:val="48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Autospacing="1" w:afterAutospacing="1"/>
      <w:jc w:val="left"/>
      <w:outlineLvl w:val="1"/>
    </w:pPr>
    <w:rPr>
      <w:rFonts w:hint="eastAsia" w:ascii="宋体" w:hAnsi="宋体" w:eastAsia="宋体" w:cs="Times New Roman"/>
      <w:b/>
      <w:kern w:val="0"/>
      <w:sz w:val="36"/>
      <w:szCs w:val="36"/>
    </w:rPr>
  </w:style>
  <w:style w:type="paragraph" w:styleId="4">
    <w:name w:val="heading 3"/>
    <w:basedOn w:val="1"/>
    <w:next w:val="1"/>
    <w:semiHidden/>
    <w:unhideWhenUsed/>
    <w:qFormat/>
    <w:uiPriority w:val="0"/>
    <w:pPr>
      <w:spacing w:beforeAutospacing="1" w:afterAutospacing="1"/>
      <w:jc w:val="left"/>
      <w:outlineLvl w:val="2"/>
    </w:pPr>
    <w:rPr>
      <w:rFonts w:hint="eastAsia" w:ascii="宋体" w:hAnsi="宋体" w:eastAsia="宋体" w:cs="Times New Roman"/>
      <w:b/>
      <w:kern w:val="0"/>
      <w:sz w:val="27"/>
      <w:szCs w:val="27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alloon Text"/>
    <w:basedOn w:val="1"/>
    <w:link w:val="13"/>
    <w:qFormat/>
    <w:uiPriority w:val="0"/>
    <w:rPr>
      <w:sz w:val="18"/>
      <w:szCs w:val="18"/>
    </w:r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rFonts w:ascii="Times New Roman" w:hAnsi="Times New Roman"/>
      <w:sz w:val="18"/>
    </w:rPr>
  </w:style>
  <w:style w:type="paragraph" w:styleId="8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11">
    <w:name w:val="Strong"/>
    <w:basedOn w:val="10"/>
    <w:qFormat/>
    <w:uiPriority w:val="0"/>
    <w:rPr>
      <w:b/>
    </w:rPr>
  </w:style>
  <w:style w:type="character" w:styleId="12">
    <w:name w:val="Hyperlink"/>
    <w:basedOn w:val="10"/>
    <w:qFormat/>
    <w:uiPriority w:val="0"/>
    <w:rPr>
      <w:color w:val="0000FF"/>
      <w:u w:val="single"/>
    </w:rPr>
  </w:style>
  <w:style w:type="character" w:customStyle="1" w:styleId="13">
    <w:name w:val="批注框文本 Char Char"/>
    <w:basedOn w:val="10"/>
    <w:link w:val="5"/>
    <w:qFormat/>
    <w:uiPriority w:val="0"/>
    <w:rPr>
      <w:rFonts w:ascii="Calibri" w:hAnsi="Calibri" w:eastAsia="宋体" w:cs="黑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14</Pages>
  <Words>2236</Words>
  <Characters>2422</Characters>
  <Lines>17</Lines>
  <Paragraphs>4</Paragraphs>
  <TotalTime>0</TotalTime>
  <ScaleCrop>false</ScaleCrop>
  <LinksUpToDate>false</LinksUpToDate>
  <CharactersWithSpaces>2467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2020-12-22T00:02:00Z</dcterms:created>
  <dc:creator>djy</dc:creator>
  <cp:lastModifiedBy>Administrator</cp:lastModifiedBy>
  <dcterms:modified xsi:type="dcterms:W3CDTF">2023-11-17T07:51:56Z</dcterms:modified>
  <dc:title>一、账号注册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78EDFAB29E594C8486DB2D38E502E393_12</vt:lpwstr>
  </property>
</Properties>
</file>